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88CC7" w14:textId="23707541" w:rsidR="00D22628" w:rsidRPr="00D22628" w:rsidRDefault="001630A9" w:rsidP="00D22628">
      <w:pPr>
        <w:rPr>
          <w:rFonts w:ascii="Arial" w:hAnsi="Arial" w:cs="Arial"/>
          <w:bCs/>
          <w:sz w:val="24"/>
          <w:szCs w:val="24"/>
        </w:rPr>
      </w:pPr>
      <w:r>
        <w:rPr>
          <w:rFonts w:ascii="Arial" w:hAnsi="Arial" w:cs="Arial"/>
          <w:b/>
          <w:sz w:val="24"/>
          <w:szCs w:val="24"/>
        </w:rPr>
        <w:t>1B.4</w:t>
      </w:r>
      <w:r w:rsidR="00F9120B">
        <w:rPr>
          <w:rFonts w:ascii="Arial" w:hAnsi="Arial" w:cs="Arial"/>
          <w:b/>
          <w:sz w:val="24"/>
          <w:szCs w:val="24"/>
        </w:rPr>
        <w:t xml:space="preserve"> </w:t>
      </w:r>
      <w:r w:rsidR="00514BFD">
        <w:rPr>
          <w:rFonts w:ascii="Arial" w:hAnsi="Arial" w:cs="Arial"/>
          <w:b/>
          <w:sz w:val="24"/>
          <w:szCs w:val="24"/>
        </w:rPr>
        <w:t>H</w:t>
      </w:r>
      <w:r w:rsidR="00D22628">
        <w:rPr>
          <w:rFonts w:ascii="Arial" w:hAnsi="Arial" w:cs="Arial"/>
          <w:b/>
          <w:sz w:val="24"/>
          <w:szCs w:val="24"/>
        </w:rPr>
        <w:t>uisvesting van runderen beoordelen</w:t>
      </w:r>
    </w:p>
    <w:p w14:paraId="7680C672" w14:textId="6B499ADB" w:rsidR="00F9120B" w:rsidRDefault="00F9120B" w:rsidP="00D22628">
      <w:pPr>
        <w:rPr>
          <w:rFonts w:ascii="Arial" w:hAnsi="Arial" w:cs="Arial"/>
          <w:bCs/>
          <w:sz w:val="24"/>
          <w:szCs w:val="24"/>
        </w:rPr>
      </w:pPr>
    </w:p>
    <w:p w14:paraId="01C6A771" w14:textId="4DDD4D36" w:rsidR="00F9120B" w:rsidRDefault="00F9120B" w:rsidP="00D22628">
      <w:pPr>
        <w:rPr>
          <w:rFonts w:ascii="Arial" w:hAnsi="Arial" w:cs="Arial"/>
          <w:bCs/>
          <w:sz w:val="24"/>
          <w:szCs w:val="24"/>
        </w:rPr>
      </w:pPr>
      <w:r>
        <w:rPr>
          <w:rFonts w:ascii="Arial" w:hAnsi="Arial" w:cs="Arial"/>
          <w:bCs/>
          <w:sz w:val="24"/>
          <w:szCs w:val="24"/>
        </w:rPr>
        <w:t xml:space="preserve">Je gaat in een tweetal de huisvesting in een melkveestal meten en controleren aan de hand van de norm. Vervolgens maak je een kort advies over de huisvesting voor de melkveehouder. </w:t>
      </w:r>
    </w:p>
    <w:p w14:paraId="3DE7FFD0" w14:textId="084D9752" w:rsidR="00F9120B" w:rsidRDefault="00F9120B" w:rsidP="00D22628">
      <w:pPr>
        <w:rPr>
          <w:rFonts w:ascii="Arial" w:hAnsi="Arial" w:cs="Arial"/>
          <w:bCs/>
          <w:sz w:val="24"/>
          <w:szCs w:val="24"/>
        </w:rPr>
      </w:pPr>
    </w:p>
    <w:p w14:paraId="23B2E694" w14:textId="03B579DD" w:rsidR="00F9120B" w:rsidRDefault="00F9120B" w:rsidP="00F9120B">
      <w:pPr>
        <w:pStyle w:val="Lijstalinea"/>
        <w:numPr>
          <w:ilvl w:val="0"/>
          <w:numId w:val="1"/>
        </w:numPr>
        <w:rPr>
          <w:rFonts w:ascii="Arial" w:hAnsi="Arial" w:cs="Arial"/>
          <w:bCs/>
          <w:sz w:val="24"/>
          <w:szCs w:val="24"/>
        </w:rPr>
      </w:pPr>
      <w:r>
        <w:rPr>
          <w:rFonts w:ascii="Arial" w:hAnsi="Arial" w:cs="Arial"/>
          <w:bCs/>
          <w:sz w:val="24"/>
          <w:szCs w:val="24"/>
        </w:rPr>
        <w:t>Maak tweetallen</w:t>
      </w:r>
    </w:p>
    <w:p w14:paraId="3F57C5BD" w14:textId="469E2A5D" w:rsidR="00F9120B" w:rsidRDefault="00F9120B" w:rsidP="00D22628">
      <w:pPr>
        <w:pStyle w:val="Lijstalinea"/>
        <w:numPr>
          <w:ilvl w:val="0"/>
          <w:numId w:val="1"/>
        </w:numPr>
        <w:rPr>
          <w:rFonts w:ascii="Arial" w:hAnsi="Arial" w:cs="Arial"/>
          <w:bCs/>
          <w:sz w:val="24"/>
          <w:szCs w:val="24"/>
        </w:rPr>
      </w:pPr>
      <w:r>
        <w:rPr>
          <w:rFonts w:ascii="Arial" w:hAnsi="Arial" w:cs="Arial"/>
          <w:bCs/>
          <w:sz w:val="24"/>
          <w:szCs w:val="24"/>
        </w:rPr>
        <w:t>Heb per tweetal een meetlint</w:t>
      </w:r>
    </w:p>
    <w:p w14:paraId="3CCC06C1" w14:textId="3E599D42" w:rsidR="00F9120B" w:rsidRPr="00F9120B" w:rsidRDefault="00F9120B" w:rsidP="00F9120B">
      <w:pPr>
        <w:rPr>
          <w:rFonts w:ascii="Arial" w:hAnsi="Arial" w:cs="Arial"/>
          <w:bCs/>
          <w:sz w:val="24"/>
          <w:szCs w:val="24"/>
        </w:rPr>
      </w:pPr>
      <w:r>
        <w:rPr>
          <w:rFonts w:ascii="Arial" w:hAnsi="Arial" w:cs="Arial"/>
          <w:bCs/>
          <w:sz w:val="24"/>
          <w:szCs w:val="24"/>
        </w:rPr>
        <w:t>In een ligboxenstal komen verschillende soorten ligboxen voor.</w:t>
      </w:r>
      <w:r w:rsidR="00236B07">
        <w:rPr>
          <w:rFonts w:ascii="Arial" w:hAnsi="Arial" w:cs="Arial"/>
          <w:bCs/>
          <w:sz w:val="24"/>
          <w:szCs w:val="24"/>
        </w:rPr>
        <w:t xml:space="preserve"> Ligboxen kunnen tegen de muur liggen, of tussen twee looppaden in een enkele rij of een dubbele rij. Waar de ligbox ligt, bepaalt mede de maat van de ligbox. </w:t>
      </w:r>
    </w:p>
    <w:tbl>
      <w:tblPr>
        <w:tblStyle w:val="Tabelraster"/>
        <w:tblW w:w="0" w:type="auto"/>
        <w:tblLook w:val="04A0" w:firstRow="1" w:lastRow="0" w:firstColumn="1" w:lastColumn="0" w:noHBand="0" w:noVBand="1"/>
      </w:tblPr>
      <w:tblGrid>
        <w:gridCol w:w="4531"/>
        <w:gridCol w:w="4531"/>
      </w:tblGrid>
      <w:tr w:rsidR="00236B07" w:rsidRPr="00D22628" w14:paraId="6693B2D8" w14:textId="77777777" w:rsidTr="00236B07">
        <w:tc>
          <w:tcPr>
            <w:tcW w:w="4531" w:type="dxa"/>
          </w:tcPr>
          <w:p w14:paraId="24080C28" w14:textId="2ADE5A1E" w:rsidR="00236B07" w:rsidRPr="00D22628" w:rsidRDefault="00236B07" w:rsidP="00D22628">
            <w:pPr>
              <w:rPr>
                <w:bCs/>
                <w:noProof/>
                <w:lang w:eastAsia="nl-NL"/>
              </w:rPr>
            </w:pPr>
            <w:r w:rsidRPr="00D22628">
              <w:rPr>
                <w:b/>
                <w:noProof/>
                <w:lang w:eastAsia="nl-NL"/>
              </w:rPr>
              <w:drawing>
                <wp:inline distT="0" distB="0" distL="0" distR="0" wp14:anchorId="2F33FEC0" wp14:editId="78C0DB05">
                  <wp:extent cx="2486527" cy="1842475"/>
                  <wp:effectExtent l="0" t="0" r="9525" b="5715"/>
                  <wp:docPr id="3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l="24132" t="21176" r="25455" b="12353"/>
                          <a:stretch>
                            <a:fillRect/>
                          </a:stretch>
                        </pic:blipFill>
                        <pic:spPr bwMode="auto">
                          <a:xfrm>
                            <a:off x="0" y="0"/>
                            <a:ext cx="2504099" cy="1855496"/>
                          </a:xfrm>
                          <a:prstGeom prst="rect">
                            <a:avLst/>
                          </a:prstGeom>
                          <a:noFill/>
                          <a:ln w="9525">
                            <a:noFill/>
                            <a:miter lim="800000"/>
                            <a:headEnd/>
                            <a:tailEnd/>
                          </a:ln>
                        </pic:spPr>
                      </pic:pic>
                    </a:graphicData>
                  </a:graphic>
                </wp:inline>
              </w:drawing>
            </w:r>
          </w:p>
        </w:tc>
        <w:tc>
          <w:tcPr>
            <w:tcW w:w="4531" w:type="dxa"/>
          </w:tcPr>
          <w:p w14:paraId="63C70EE7" w14:textId="3F73F1A4" w:rsidR="00236B07" w:rsidRPr="00D22628" w:rsidRDefault="00236B07" w:rsidP="00D22628">
            <w:pPr>
              <w:rPr>
                <w:bCs/>
                <w:noProof/>
                <w:lang w:eastAsia="nl-NL"/>
              </w:rPr>
            </w:pPr>
            <w:r w:rsidRPr="00D22628">
              <w:rPr>
                <w:bCs/>
                <w:noProof/>
                <w:lang w:eastAsia="nl-NL"/>
              </w:rPr>
              <w:drawing>
                <wp:inline distT="0" distB="0" distL="0" distR="0" wp14:anchorId="5E09F685" wp14:editId="3F433345">
                  <wp:extent cx="2449095" cy="1836821"/>
                  <wp:effectExtent l="0" t="0" r="889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0602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3582" cy="1840186"/>
                          </a:xfrm>
                          <a:prstGeom prst="rect">
                            <a:avLst/>
                          </a:prstGeom>
                        </pic:spPr>
                      </pic:pic>
                    </a:graphicData>
                  </a:graphic>
                </wp:inline>
              </w:drawing>
            </w:r>
          </w:p>
        </w:tc>
      </w:tr>
      <w:tr w:rsidR="00236B07" w:rsidRPr="00D22628" w14:paraId="5726DC31" w14:textId="77777777" w:rsidTr="00236B07">
        <w:tc>
          <w:tcPr>
            <w:tcW w:w="4531" w:type="dxa"/>
          </w:tcPr>
          <w:p w14:paraId="63BF62D4" w14:textId="655D254B" w:rsidR="00236B07" w:rsidRPr="00D22628" w:rsidRDefault="00236B07" w:rsidP="00D22628">
            <w:pPr>
              <w:rPr>
                <w:b/>
                <w:noProof/>
                <w:lang w:eastAsia="nl-NL"/>
              </w:rPr>
            </w:pPr>
            <w:r w:rsidRPr="00D22628">
              <w:rPr>
                <w:rFonts w:ascii="Arial" w:hAnsi="Arial" w:cs="Arial"/>
                <w:bCs/>
                <w:sz w:val="24"/>
                <w:szCs w:val="24"/>
              </w:rPr>
              <w:t xml:space="preserve">Als koeien aan het </w:t>
            </w:r>
            <w:proofErr w:type="spellStart"/>
            <w:r w:rsidRPr="00D22628">
              <w:rPr>
                <w:rFonts w:ascii="Arial" w:hAnsi="Arial" w:cs="Arial"/>
                <w:bCs/>
                <w:sz w:val="24"/>
                <w:szCs w:val="24"/>
              </w:rPr>
              <w:t>voerhek</w:t>
            </w:r>
            <w:proofErr w:type="spellEnd"/>
            <w:r w:rsidRPr="00D22628">
              <w:rPr>
                <w:rFonts w:ascii="Arial" w:hAnsi="Arial" w:cs="Arial"/>
                <w:bCs/>
                <w:sz w:val="24"/>
                <w:szCs w:val="24"/>
              </w:rPr>
              <w:t xml:space="preserve"> vaststaan, moet de ruimte achter de koeien ruim genoeg zijn om andere koeien er achterlangs te laten lopen. De afstand tussen de rij boxen en het </w:t>
            </w:r>
            <w:proofErr w:type="spellStart"/>
            <w:r w:rsidRPr="00D22628">
              <w:rPr>
                <w:rFonts w:ascii="Arial" w:hAnsi="Arial" w:cs="Arial"/>
                <w:bCs/>
                <w:sz w:val="24"/>
                <w:szCs w:val="24"/>
              </w:rPr>
              <w:t>voerhek</w:t>
            </w:r>
            <w:proofErr w:type="spellEnd"/>
            <w:r w:rsidRPr="00D22628">
              <w:rPr>
                <w:rFonts w:ascii="Arial" w:hAnsi="Arial" w:cs="Arial"/>
                <w:bCs/>
                <w:sz w:val="24"/>
                <w:szCs w:val="24"/>
              </w:rPr>
              <w:t xml:space="preserve"> moet minimaal 300 cm zijn.</w:t>
            </w:r>
          </w:p>
        </w:tc>
        <w:tc>
          <w:tcPr>
            <w:tcW w:w="4531" w:type="dxa"/>
          </w:tcPr>
          <w:p w14:paraId="403F4AD6" w14:textId="6B73C6ED" w:rsidR="00236B07" w:rsidRPr="00D22628" w:rsidRDefault="00236B07" w:rsidP="00D22628">
            <w:pPr>
              <w:rPr>
                <w:bCs/>
                <w:noProof/>
                <w:lang w:eastAsia="nl-NL"/>
              </w:rPr>
            </w:pPr>
            <w:r w:rsidRPr="00D22628">
              <w:rPr>
                <w:rFonts w:ascii="Arial" w:hAnsi="Arial" w:cs="Arial"/>
                <w:bCs/>
                <w:sz w:val="24"/>
                <w:szCs w:val="24"/>
              </w:rPr>
              <w:t>Deze koe ligt met haar kop richting de muur. Omdat zij bij het opstaan ruimte nodig heeft om met haar kop vooruit te kunnen bewegen, moet een ligbox aan de muurkant langer zijn. Deze ligbox moet minimaal 265 cm lang zijn.</w:t>
            </w:r>
          </w:p>
        </w:tc>
      </w:tr>
      <w:tr w:rsidR="00D22628" w:rsidRPr="00D22628" w14:paraId="38EE0060" w14:textId="77777777" w:rsidTr="00236B07">
        <w:tc>
          <w:tcPr>
            <w:tcW w:w="4531" w:type="dxa"/>
          </w:tcPr>
          <w:p w14:paraId="7D0F88E9" w14:textId="77777777" w:rsidR="00D22628" w:rsidRPr="00D22628" w:rsidRDefault="00D22628" w:rsidP="00D22628">
            <w:pPr>
              <w:spacing w:after="160" w:line="259" w:lineRule="auto"/>
              <w:rPr>
                <w:bCs/>
              </w:rPr>
            </w:pPr>
            <w:r w:rsidRPr="00D22628">
              <w:rPr>
                <w:bCs/>
                <w:noProof/>
                <w:lang w:eastAsia="nl-NL"/>
              </w:rPr>
              <w:drawing>
                <wp:inline distT="0" distB="0" distL="0" distR="0" wp14:anchorId="4A225073" wp14:editId="21751D00">
                  <wp:extent cx="2486526" cy="1865820"/>
                  <wp:effectExtent l="0" t="0" r="9525"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1501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0242" cy="1868609"/>
                          </a:xfrm>
                          <a:prstGeom prst="rect">
                            <a:avLst/>
                          </a:prstGeom>
                        </pic:spPr>
                      </pic:pic>
                    </a:graphicData>
                  </a:graphic>
                </wp:inline>
              </w:drawing>
            </w:r>
          </w:p>
        </w:tc>
        <w:tc>
          <w:tcPr>
            <w:tcW w:w="4531" w:type="dxa"/>
          </w:tcPr>
          <w:p w14:paraId="580452EC" w14:textId="77777777" w:rsidR="00D22628" w:rsidRPr="00D22628" w:rsidRDefault="00D22628" w:rsidP="00D22628">
            <w:pPr>
              <w:spacing w:after="160" w:line="259" w:lineRule="auto"/>
              <w:rPr>
                <w:bCs/>
              </w:rPr>
            </w:pPr>
            <w:r w:rsidRPr="00D22628">
              <w:rPr>
                <w:bCs/>
                <w:noProof/>
                <w:lang w:eastAsia="nl-NL"/>
              </w:rPr>
              <w:drawing>
                <wp:inline distT="0" distB="0" distL="0" distR="0" wp14:anchorId="24E65EF2" wp14:editId="34D52A81">
                  <wp:extent cx="2491875" cy="1868905"/>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8805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9847" cy="1874884"/>
                          </a:xfrm>
                          <a:prstGeom prst="rect">
                            <a:avLst/>
                          </a:prstGeom>
                        </pic:spPr>
                      </pic:pic>
                    </a:graphicData>
                  </a:graphic>
                </wp:inline>
              </w:drawing>
            </w:r>
          </w:p>
        </w:tc>
      </w:tr>
      <w:tr w:rsidR="00D22628" w:rsidRPr="00D22628" w14:paraId="5F72183A" w14:textId="77777777" w:rsidTr="00236B07">
        <w:tc>
          <w:tcPr>
            <w:tcW w:w="4531" w:type="dxa"/>
          </w:tcPr>
          <w:p w14:paraId="1D913825" w14:textId="4E70B00C" w:rsidR="00D22628" w:rsidRPr="00D22628" w:rsidRDefault="00F9120B" w:rsidP="00D22628">
            <w:pPr>
              <w:spacing w:after="160" w:line="259" w:lineRule="auto"/>
              <w:rPr>
                <w:rFonts w:ascii="Arial" w:hAnsi="Arial" w:cs="Arial"/>
                <w:sz w:val="24"/>
                <w:szCs w:val="24"/>
              </w:rPr>
            </w:pPr>
            <w:r>
              <w:rPr>
                <w:rFonts w:ascii="Arial" w:hAnsi="Arial" w:cs="Arial"/>
                <w:sz w:val="24"/>
                <w:szCs w:val="24"/>
              </w:rPr>
              <w:t xml:space="preserve">Een enkele ligbox, tussen twee looppaden, moet minimaal 235 cm lang zijn. </w:t>
            </w:r>
          </w:p>
        </w:tc>
        <w:tc>
          <w:tcPr>
            <w:tcW w:w="4531" w:type="dxa"/>
          </w:tcPr>
          <w:p w14:paraId="6723B20A" w14:textId="77777777" w:rsidR="00D22628" w:rsidRPr="00D22628" w:rsidRDefault="00D22628" w:rsidP="00D22628">
            <w:pPr>
              <w:spacing w:after="160" w:line="259" w:lineRule="auto"/>
              <w:rPr>
                <w:rFonts w:ascii="Arial" w:hAnsi="Arial" w:cs="Arial"/>
                <w:sz w:val="24"/>
                <w:szCs w:val="24"/>
              </w:rPr>
            </w:pPr>
            <w:r w:rsidRPr="00D22628">
              <w:rPr>
                <w:rFonts w:ascii="Arial" w:hAnsi="Arial" w:cs="Arial"/>
                <w:sz w:val="24"/>
                <w:szCs w:val="24"/>
              </w:rPr>
              <w:t>In een dubbele rij liggen de koeien met de kop naar elkaar toe. De lengte van beide boxen moet tezamen minimaal 440 cm zijn.</w:t>
            </w:r>
          </w:p>
        </w:tc>
      </w:tr>
    </w:tbl>
    <w:p w14:paraId="32D2E908" w14:textId="77777777" w:rsidR="00D22628" w:rsidRPr="00D22628" w:rsidRDefault="00D22628" w:rsidP="00D22628">
      <w:pPr>
        <w:rPr>
          <w:b/>
          <w:i/>
        </w:rPr>
        <w:sectPr w:rsidR="00D22628" w:rsidRPr="00D22628" w:rsidSect="00FE44C1">
          <w:pgSz w:w="11906" w:h="16838" w:code="9"/>
          <w:pgMar w:top="1417" w:right="1417" w:bottom="1417" w:left="1417" w:header="708" w:footer="708" w:gutter="0"/>
          <w:cols w:space="708"/>
          <w:docGrid w:linePitch="360"/>
        </w:sectPr>
      </w:pPr>
    </w:p>
    <w:p w14:paraId="6042B185" w14:textId="7C28D6C2" w:rsidR="00D22628" w:rsidRDefault="00236B07" w:rsidP="00D22628">
      <w:pPr>
        <w:rPr>
          <w:rFonts w:ascii="Arial" w:hAnsi="Arial" w:cs="Arial"/>
          <w:b/>
          <w:sz w:val="24"/>
          <w:szCs w:val="24"/>
        </w:rPr>
      </w:pPr>
      <w:r>
        <w:rPr>
          <w:rFonts w:ascii="Arial" w:hAnsi="Arial" w:cs="Arial"/>
          <w:b/>
          <w:sz w:val="24"/>
          <w:szCs w:val="24"/>
        </w:rPr>
        <w:lastRenderedPageBreak/>
        <w:t>Overzicht maten onderdelen ligboxenstal</w:t>
      </w:r>
    </w:p>
    <w:p w14:paraId="45C3C896" w14:textId="3F1A24C8" w:rsidR="00236B07" w:rsidRDefault="00236B07" w:rsidP="00236B07">
      <w:pPr>
        <w:pStyle w:val="Lijstalinea"/>
        <w:numPr>
          <w:ilvl w:val="0"/>
          <w:numId w:val="1"/>
        </w:numPr>
        <w:rPr>
          <w:rFonts w:ascii="Arial" w:hAnsi="Arial" w:cs="Arial"/>
          <w:bCs/>
          <w:sz w:val="24"/>
          <w:szCs w:val="24"/>
        </w:rPr>
      </w:pPr>
      <w:r>
        <w:rPr>
          <w:rFonts w:ascii="Arial" w:hAnsi="Arial" w:cs="Arial"/>
          <w:bCs/>
          <w:sz w:val="24"/>
          <w:szCs w:val="24"/>
        </w:rPr>
        <w:t xml:space="preserve">Vloer na </w:t>
      </w:r>
      <w:proofErr w:type="spellStart"/>
      <w:r>
        <w:rPr>
          <w:rFonts w:ascii="Arial" w:hAnsi="Arial" w:cs="Arial"/>
          <w:bCs/>
          <w:sz w:val="24"/>
          <w:szCs w:val="24"/>
        </w:rPr>
        <w:t>voerhek</w:t>
      </w:r>
      <w:proofErr w:type="spellEnd"/>
      <w:r>
        <w:rPr>
          <w:rFonts w:ascii="Arial" w:hAnsi="Arial" w:cs="Arial"/>
          <w:bCs/>
          <w:sz w:val="24"/>
          <w:szCs w:val="24"/>
        </w:rPr>
        <w:t xml:space="preserve"> minimaal 300 cm</w:t>
      </w:r>
    </w:p>
    <w:p w14:paraId="6901EA2A" w14:textId="2E4C047A" w:rsidR="00236B07" w:rsidRDefault="00236B07" w:rsidP="00236B07">
      <w:pPr>
        <w:pStyle w:val="Lijstalinea"/>
        <w:numPr>
          <w:ilvl w:val="0"/>
          <w:numId w:val="1"/>
        </w:numPr>
        <w:rPr>
          <w:rFonts w:ascii="Arial" w:hAnsi="Arial" w:cs="Arial"/>
          <w:bCs/>
          <w:sz w:val="24"/>
          <w:szCs w:val="24"/>
        </w:rPr>
      </w:pPr>
      <w:r>
        <w:rPr>
          <w:rFonts w:ascii="Arial" w:hAnsi="Arial" w:cs="Arial"/>
          <w:bCs/>
          <w:sz w:val="24"/>
          <w:szCs w:val="24"/>
        </w:rPr>
        <w:t>Enkele ligbox 235 cm</w:t>
      </w:r>
    </w:p>
    <w:p w14:paraId="35548B98" w14:textId="71052945" w:rsidR="00826046" w:rsidRDefault="00826046" w:rsidP="00236B07">
      <w:pPr>
        <w:pStyle w:val="Lijstalinea"/>
        <w:numPr>
          <w:ilvl w:val="0"/>
          <w:numId w:val="1"/>
        </w:numPr>
        <w:rPr>
          <w:rFonts w:ascii="Arial" w:hAnsi="Arial" w:cs="Arial"/>
          <w:bCs/>
          <w:sz w:val="24"/>
          <w:szCs w:val="24"/>
        </w:rPr>
      </w:pPr>
      <w:r>
        <w:rPr>
          <w:rFonts w:ascii="Arial" w:hAnsi="Arial" w:cs="Arial"/>
          <w:bCs/>
          <w:sz w:val="24"/>
          <w:szCs w:val="24"/>
        </w:rPr>
        <w:t>Dubbele ligboxenrij minimaal 440 cm</w:t>
      </w:r>
    </w:p>
    <w:p w14:paraId="6E0D2184" w14:textId="3EC92278" w:rsidR="00826046" w:rsidRDefault="00826046" w:rsidP="00236B07">
      <w:pPr>
        <w:pStyle w:val="Lijstalinea"/>
        <w:numPr>
          <w:ilvl w:val="0"/>
          <w:numId w:val="1"/>
        </w:numPr>
        <w:rPr>
          <w:rFonts w:ascii="Arial" w:hAnsi="Arial" w:cs="Arial"/>
          <w:bCs/>
          <w:sz w:val="24"/>
          <w:szCs w:val="24"/>
        </w:rPr>
      </w:pPr>
      <w:r>
        <w:rPr>
          <w:rFonts w:ascii="Arial" w:hAnsi="Arial" w:cs="Arial"/>
          <w:bCs/>
          <w:sz w:val="24"/>
          <w:szCs w:val="24"/>
        </w:rPr>
        <w:t>Ligbox tegen wand/muur minimaal 365 cm</w:t>
      </w:r>
    </w:p>
    <w:p w14:paraId="453C3CEB" w14:textId="75407857" w:rsidR="00826046" w:rsidRPr="00236B07" w:rsidRDefault="00826046" w:rsidP="00236B07">
      <w:pPr>
        <w:pStyle w:val="Lijstalinea"/>
        <w:numPr>
          <w:ilvl w:val="0"/>
          <w:numId w:val="1"/>
        </w:numPr>
        <w:rPr>
          <w:rFonts w:ascii="Arial" w:hAnsi="Arial" w:cs="Arial"/>
          <w:bCs/>
          <w:sz w:val="24"/>
          <w:szCs w:val="24"/>
        </w:rPr>
      </w:pPr>
      <w:r>
        <w:rPr>
          <w:rFonts w:ascii="Arial" w:hAnsi="Arial" w:cs="Arial"/>
          <w:bCs/>
          <w:sz w:val="24"/>
          <w:szCs w:val="24"/>
        </w:rPr>
        <w:t>Vloeren/looppaden minimaal 250 cm</w:t>
      </w:r>
    </w:p>
    <w:p w14:paraId="79A11E71" w14:textId="13F6EAD7" w:rsidR="00D22628" w:rsidRDefault="00D22628" w:rsidP="00D22628">
      <w:pPr>
        <w:rPr>
          <w:i/>
        </w:rPr>
      </w:pPr>
      <w:r w:rsidRPr="00D22628">
        <w:rPr>
          <w:i/>
          <w:noProof/>
          <w:lang w:eastAsia="nl-NL"/>
        </w:rPr>
        <w:drawing>
          <wp:inline distT="0" distB="0" distL="0" distR="0" wp14:anchorId="24203715" wp14:editId="0D7FDBD7">
            <wp:extent cx="5760720" cy="2289810"/>
            <wp:effectExtent l="0" t="0" r="0" b="0"/>
            <wp:docPr id="11" name="Afbeelding 10" descr="Staltekenin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ltekening6.tif"/>
                    <pic:cNvPicPr/>
                  </pic:nvPicPr>
                  <pic:blipFill rotWithShape="1">
                    <a:blip r:embed="rId12" cstate="print"/>
                    <a:srcRect t="11748"/>
                    <a:stretch/>
                  </pic:blipFill>
                  <pic:spPr bwMode="auto">
                    <a:xfrm>
                      <a:off x="0" y="0"/>
                      <a:ext cx="5760720" cy="2289810"/>
                    </a:xfrm>
                    <a:prstGeom prst="rect">
                      <a:avLst/>
                    </a:prstGeom>
                    <a:ln>
                      <a:noFill/>
                    </a:ln>
                    <a:extLst>
                      <a:ext uri="{53640926-AAD7-44D8-BBD7-CCE9431645EC}">
                        <a14:shadowObscured xmlns:a14="http://schemas.microsoft.com/office/drawing/2010/main"/>
                      </a:ext>
                    </a:extLst>
                  </pic:spPr>
                </pic:pic>
              </a:graphicData>
            </a:graphic>
          </wp:inline>
        </w:drawing>
      </w:r>
    </w:p>
    <w:p w14:paraId="029BFCB9" w14:textId="58403840" w:rsidR="00AF384D" w:rsidRDefault="00AF384D" w:rsidP="00D22628">
      <w:pPr>
        <w:rPr>
          <w:rFonts w:ascii="Arial" w:hAnsi="Arial" w:cs="Arial"/>
          <w:iCs/>
          <w:sz w:val="24"/>
          <w:szCs w:val="24"/>
        </w:rPr>
      </w:pPr>
    </w:p>
    <w:p w14:paraId="32BAE676" w14:textId="77777777" w:rsidR="005E63A3" w:rsidRPr="00AF384D" w:rsidRDefault="005E63A3" w:rsidP="00D22628">
      <w:pPr>
        <w:rPr>
          <w:rFonts w:ascii="Arial" w:hAnsi="Arial" w:cs="Arial"/>
          <w:iCs/>
          <w:sz w:val="24"/>
          <w:szCs w:val="24"/>
        </w:rPr>
      </w:pPr>
    </w:p>
    <w:tbl>
      <w:tblPr>
        <w:tblStyle w:val="Tabelraster"/>
        <w:tblW w:w="0" w:type="auto"/>
        <w:tblLook w:val="04A0" w:firstRow="1" w:lastRow="0" w:firstColumn="1" w:lastColumn="0" w:noHBand="0" w:noVBand="1"/>
      </w:tblPr>
      <w:tblGrid>
        <w:gridCol w:w="2265"/>
        <w:gridCol w:w="2265"/>
        <w:gridCol w:w="2266"/>
        <w:gridCol w:w="2266"/>
      </w:tblGrid>
      <w:tr w:rsidR="00AF384D" w:rsidRPr="00826046" w14:paraId="4848A0A9" w14:textId="77777777" w:rsidTr="00456F5F">
        <w:tc>
          <w:tcPr>
            <w:tcW w:w="9062" w:type="dxa"/>
            <w:gridSpan w:val="4"/>
          </w:tcPr>
          <w:p w14:paraId="1F05D535" w14:textId="77777777" w:rsidR="00AF384D" w:rsidRDefault="00AF384D" w:rsidP="00D22628">
            <w:pPr>
              <w:rPr>
                <w:rFonts w:ascii="Arial" w:hAnsi="Arial" w:cs="Arial"/>
                <w:iCs/>
                <w:sz w:val="24"/>
                <w:szCs w:val="24"/>
              </w:rPr>
            </w:pPr>
            <w:r>
              <w:rPr>
                <w:rFonts w:ascii="Arial" w:hAnsi="Arial" w:cs="Arial"/>
                <w:iCs/>
                <w:sz w:val="24"/>
                <w:szCs w:val="24"/>
              </w:rPr>
              <w:t>Melkveestal onderdelen meten</w:t>
            </w:r>
          </w:p>
          <w:p w14:paraId="5434E221" w14:textId="77777777" w:rsidR="00AF384D" w:rsidRDefault="00AF384D" w:rsidP="00D22628">
            <w:pPr>
              <w:rPr>
                <w:rFonts w:ascii="Arial" w:hAnsi="Arial" w:cs="Arial"/>
                <w:iCs/>
                <w:sz w:val="24"/>
                <w:szCs w:val="24"/>
              </w:rPr>
            </w:pPr>
            <w:r>
              <w:rPr>
                <w:rFonts w:ascii="Arial" w:hAnsi="Arial" w:cs="Arial"/>
                <w:iCs/>
                <w:sz w:val="24"/>
                <w:szCs w:val="24"/>
              </w:rPr>
              <w:t>Naam bedrijf: ……………………………………………………………………………</w:t>
            </w:r>
          </w:p>
          <w:p w14:paraId="18B08E1D" w14:textId="41A4393E" w:rsidR="00AF384D" w:rsidRDefault="00AF384D" w:rsidP="00D22628">
            <w:pPr>
              <w:rPr>
                <w:rFonts w:ascii="Arial" w:hAnsi="Arial" w:cs="Arial"/>
                <w:iCs/>
                <w:sz w:val="24"/>
                <w:szCs w:val="24"/>
              </w:rPr>
            </w:pPr>
          </w:p>
        </w:tc>
      </w:tr>
      <w:tr w:rsidR="00826046" w:rsidRPr="00826046" w14:paraId="75EC8FC4" w14:textId="77777777" w:rsidTr="00826046">
        <w:tc>
          <w:tcPr>
            <w:tcW w:w="2265" w:type="dxa"/>
          </w:tcPr>
          <w:p w14:paraId="6A70221D" w14:textId="384F8083" w:rsidR="00826046" w:rsidRDefault="00AF384D" w:rsidP="00D22628">
            <w:pPr>
              <w:rPr>
                <w:rFonts w:ascii="Arial" w:hAnsi="Arial" w:cs="Arial"/>
                <w:iCs/>
                <w:sz w:val="24"/>
                <w:szCs w:val="24"/>
              </w:rPr>
            </w:pPr>
            <w:r w:rsidRPr="00826046">
              <w:rPr>
                <w:rFonts w:ascii="Arial" w:hAnsi="Arial" w:cs="Arial"/>
                <w:iCs/>
                <w:sz w:val="24"/>
                <w:szCs w:val="24"/>
              </w:rPr>
              <w:t>O</w:t>
            </w:r>
            <w:r w:rsidR="00826046" w:rsidRPr="00826046">
              <w:rPr>
                <w:rFonts w:ascii="Arial" w:hAnsi="Arial" w:cs="Arial"/>
                <w:iCs/>
                <w:sz w:val="24"/>
                <w:szCs w:val="24"/>
              </w:rPr>
              <w:t>nder</w:t>
            </w:r>
            <w:r w:rsidR="00826046">
              <w:rPr>
                <w:rFonts w:ascii="Arial" w:hAnsi="Arial" w:cs="Arial"/>
                <w:iCs/>
                <w:sz w:val="24"/>
                <w:szCs w:val="24"/>
              </w:rPr>
              <w:t>deel</w:t>
            </w:r>
          </w:p>
          <w:p w14:paraId="3FAC44E1" w14:textId="681AE27F" w:rsidR="00AF384D" w:rsidRPr="00826046" w:rsidRDefault="00AF384D" w:rsidP="00D22628">
            <w:pPr>
              <w:rPr>
                <w:rFonts w:ascii="Arial" w:hAnsi="Arial" w:cs="Arial"/>
                <w:iCs/>
                <w:sz w:val="24"/>
                <w:szCs w:val="24"/>
              </w:rPr>
            </w:pPr>
          </w:p>
        </w:tc>
        <w:tc>
          <w:tcPr>
            <w:tcW w:w="2265" w:type="dxa"/>
          </w:tcPr>
          <w:p w14:paraId="4EDB3CCF" w14:textId="173189A3" w:rsidR="00826046" w:rsidRPr="00826046" w:rsidRDefault="00826046" w:rsidP="00D22628">
            <w:pPr>
              <w:rPr>
                <w:rFonts w:ascii="Arial" w:hAnsi="Arial" w:cs="Arial"/>
                <w:iCs/>
                <w:sz w:val="24"/>
                <w:szCs w:val="24"/>
              </w:rPr>
            </w:pPr>
            <w:r>
              <w:rPr>
                <w:rFonts w:ascii="Arial" w:hAnsi="Arial" w:cs="Arial"/>
                <w:iCs/>
                <w:sz w:val="24"/>
                <w:szCs w:val="24"/>
              </w:rPr>
              <w:t>norm</w:t>
            </w:r>
          </w:p>
        </w:tc>
        <w:tc>
          <w:tcPr>
            <w:tcW w:w="2266" w:type="dxa"/>
          </w:tcPr>
          <w:p w14:paraId="4BB8BF91" w14:textId="67FE0A28" w:rsidR="00826046" w:rsidRPr="00826046" w:rsidRDefault="00826046" w:rsidP="00D22628">
            <w:pPr>
              <w:rPr>
                <w:rFonts w:ascii="Arial" w:hAnsi="Arial" w:cs="Arial"/>
                <w:iCs/>
                <w:sz w:val="24"/>
                <w:szCs w:val="24"/>
              </w:rPr>
            </w:pPr>
            <w:r>
              <w:rPr>
                <w:rFonts w:ascii="Arial" w:hAnsi="Arial" w:cs="Arial"/>
                <w:iCs/>
                <w:sz w:val="24"/>
                <w:szCs w:val="24"/>
              </w:rPr>
              <w:t>gemeten</w:t>
            </w:r>
          </w:p>
        </w:tc>
        <w:tc>
          <w:tcPr>
            <w:tcW w:w="2266" w:type="dxa"/>
          </w:tcPr>
          <w:p w14:paraId="099A0CDF" w14:textId="7281C81B" w:rsidR="00826046" w:rsidRPr="00826046" w:rsidRDefault="00AF384D" w:rsidP="00D22628">
            <w:pPr>
              <w:rPr>
                <w:rFonts w:ascii="Arial" w:hAnsi="Arial" w:cs="Arial"/>
                <w:iCs/>
                <w:sz w:val="24"/>
                <w:szCs w:val="24"/>
              </w:rPr>
            </w:pPr>
            <w:r>
              <w:rPr>
                <w:rFonts w:ascii="Arial" w:hAnsi="Arial" w:cs="Arial"/>
                <w:iCs/>
                <w:sz w:val="24"/>
                <w:szCs w:val="24"/>
              </w:rPr>
              <w:t>Voldoet aan norm?</w:t>
            </w:r>
          </w:p>
        </w:tc>
      </w:tr>
      <w:tr w:rsidR="00826046" w:rsidRPr="00826046" w14:paraId="093E0091" w14:textId="77777777" w:rsidTr="00826046">
        <w:tc>
          <w:tcPr>
            <w:tcW w:w="2265" w:type="dxa"/>
          </w:tcPr>
          <w:p w14:paraId="0F543A5B" w14:textId="571AECCD" w:rsidR="00826046" w:rsidRPr="00826046" w:rsidRDefault="00826046" w:rsidP="00D22628">
            <w:pPr>
              <w:rPr>
                <w:rFonts w:ascii="Arial" w:hAnsi="Arial" w:cs="Arial"/>
                <w:iCs/>
                <w:sz w:val="24"/>
                <w:szCs w:val="24"/>
              </w:rPr>
            </w:pPr>
            <w:r>
              <w:rPr>
                <w:rFonts w:ascii="Arial" w:hAnsi="Arial" w:cs="Arial"/>
                <w:iCs/>
                <w:sz w:val="24"/>
                <w:szCs w:val="24"/>
              </w:rPr>
              <w:t xml:space="preserve">Ruimte achter </w:t>
            </w:r>
            <w:proofErr w:type="spellStart"/>
            <w:r>
              <w:rPr>
                <w:rFonts w:ascii="Arial" w:hAnsi="Arial" w:cs="Arial"/>
                <w:iCs/>
                <w:sz w:val="24"/>
                <w:szCs w:val="24"/>
              </w:rPr>
              <w:t>voerhek</w:t>
            </w:r>
            <w:proofErr w:type="spellEnd"/>
          </w:p>
        </w:tc>
        <w:tc>
          <w:tcPr>
            <w:tcW w:w="2265" w:type="dxa"/>
          </w:tcPr>
          <w:p w14:paraId="2D4F7B1E" w14:textId="52CEF1B1" w:rsidR="00826046" w:rsidRPr="00826046" w:rsidRDefault="00AF384D" w:rsidP="00D22628">
            <w:pPr>
              <w:rPr>
                <w:rFonts w:ascii="Arial" w:hAnsi="Arial" w:cs="Arial"/>
                <w:iCs/>
                <w:sz w:val="24"/>
                <w:szCs w:val="24"/>
              </w:rPr>
            </w:pPr>
            <w:r>
              <w:rPr>
                <w:rFonts w:ascii="Arial" w:hAnsi="Arial" w:cs="Arial"/>
                <w:iCs/>
                <w:sz w:val="24"/>
                <w:szCs w:val="24"/>
              </w:rPr>
              <w:t>300 cm</w:t>
            </w:r>
          </w:p>
        </w:tc>
        <w:tc>
          <w:tcPr>
            <w:tcW w:w="2266" w:type="dxa"/>
          </w:tcPr>
          <w:p w14:paraId="5D33015E" w14:textId="77777777" w:rsidR="00826046" w:rsidRPr="00826046" w:rsidRDefault="00826046" w:rsidP="00D22628">
            <w:pPr>
              <w:rPr>
                <w:rFonts w:ascii="Arial" w:hAnsi="Arial" w:cs="Arial"/>
                <w:iCs/>
                <w:sz w:val="24"/>
                <w:szCs w:val="24"/>
              </w:rPr>
            </w:pPr>
          </w:p>
        </w:tc>
        <w:tc>
          <w:tcPr>
            <w:tcW w:w="2266" w:type="dxa"/>
          </w:tcPr>
          <w:p w14:paraId="08C85A54" w14:textId="77777777" w:rsidR="00826046" w:rsidRPr="00826046" w:rsidRDefault="00826046" w:rsidP="00D22628">
            <w:pPr>
              <w:rPr>
                <w:rFonts w:ascii="Arial" w:hAnsi="Arial" w:cs="Arial"/>
                <w:iCs/>
                <w:sz w:val="24"/>
                <w:szCs w:val="24"/>
              </w:rPr>
            </w:pPr>
          </w:p>
        </w:tc>
      </w:tr>
      <w:tr w:rsidR="00826046" w:rsidRPr="00826046" w14:paraId="75CEB871" w14:textId="77777777" w:rsidTr="00826046">
        <w:tc>
          <w:tcPr>
            <w:tcW w:w="2265" w:type="dxa"/>
          </w:tcPr>
          <w:p w14:paraId="2AA8690F" w14:textId="6CD28AAC" w:rsidR="00826046" w:rsidRPr="00826046" w:rsidRDefault="00AF384D" w:rsidP="00D22628">
            <w:pPr>
              <w:rPr>
                <w:rFonts w:ascii="Arial" w:hAnsi="Arial" w:cs="Arial"/>
                <w:iCs/>
                <w:sz w:val="24"/>
                <w:szCs w:val="24"/>
              </w:rPr>
            </w:pPr>
            <w:r>
              <w:rPr>
                <w:rFonts w:ascii="Arial" w:hAnsi="Arial" w:cs="Arial"/>
                <w:iCs/>
                <w:sz w:val="24"/>
                <w:szCs w:val="24"/>
              </w:rPr>
              <w:t>Lengte enkele ligbox</w:t>
            </w:r>
          </w:p>
        </w:tc>
        <w:tc>
          <w:tcPr>
            <w:tcW w:w="2265" w:type="dxa"/>
          </w:tcPr>
          <w:p w14:paraId="19D328A3" w14:textId="61140012" w:rsidR="00826046" w:rsidRPr="00826046" w:rsidRDefault="00AF384D" w:rsidP="00D22628">
            <w:pPr>
              <w:rPr>
                <w:rFonts w:ascii="Arial" w:hAnsi="Arial" w:cs="Arial"/>
                <w:iCs/>
                <w:sz w:val="24"/>
                <w:szCs w:val="24"/>
              </w:rPr>
            </w:pPr>
            <w:r>
              <w:rPr>
                <w:rFonts w:ascii="Arial" w:hAnsi="Arial" w:cs="Arial"/>
                <w:iCs/>
                <w:sz w:val="24"/>
                <w:szCs w:val="24"/>
              </w:rPr>
              <w:t>235 cm</w:t>
            </w:r>
          </w:p>
        </w:tc>
        <w:tc>
          <w:tcPr>
            <w:tcW w:w="2266" w:type="dxa"/>
          </w:tcPr>
          <w:p w14:paraId="54CAB3EE" w14:textId="77777777" w:rsidR="00826046" w:rsidRPr="00826046" w:rsidRDefault="00826046" w:rsidP="00D22628">
            <w:pPr>
              <w:rPr>
                <w:rFonts w:ascii="Arial" w:hAnsi="Arial" w:cs="Arial"/>
                <w:iCs/>
                <w:sz w:val="24"/>
                <w:szCs w:val="24"/>
              </w:rPr>
            </w:pPr>
          </w:p>
        </w:tc>
        <w:tc>
          <w:tcPr>
            <w:tcW w:w="2266" w:type="dxa"/>
          </w:tcPr>
          <w:p w14:paraId="7F658C92" w14:textId="77777777" w:rsidR="00826046" w:rsidRPr="00826046" w:rsidRDefault="00826046" w:rsidP="00D22628">
            <w:pPr>
              <w:rPr>
                <w:rFonts w:ascii="Arial" w:hAnsi="Arial" w:cs="Arial"/>
                <w:iCs/>
                <w:sz w:val="24"/>
                <w:szCs w:val="24"/>
              </w:rPr>
            </w:pPr>
          </w:p>
        </w:tc>
      </w:tr>
      <w:tr w:rsidR="00826046" w:rsidRPr="00826046" w14:paraId="0F3B1CF7" w14:textId="77777777" w:rsidTr="00826046">
        <w:tc>
          <w:tcPr>
            <w:tcW w:w="2265" w:type="dxa"/>
          </w:tcPr>
          <w:p w14:paraId="1686CD8D" w14:textId="2E41B94B" w:rsidR="00826046" w:rsidRPr="00826046" w:rsidRDefault="00AF384D" w:rsidP="00D22628">
            <w:pPr>
              <w:rPr>
                <w:rFonts w:ascii="Arial" w:hAnsi="Arial" w:cs="Arial"/>
                <w:iCs/>
                <w:sz w:val="24"/>
                <w:szCs w:val="24"/>
              </w:rPr>
            </w:pPr>
            <w:r>
              <w:rPr>
                <w:rFonts w:ascii="Arial" w:hAnsi="Arial" w:cs="Arial"/>
                <w:iCs/>
                <w:sz w:val="24"/>
                <w:szCs w:val="24"/>
              </w:rPr>
              <w:t>Lengte dubbele ligbox</w:t>
            </w:r>
          </w:p>
        </w:tc>
        <w:tc>
          <w:tcPr>
            <w:tcW w:w="2265" w:type="dxa"/>
          </w:tcPr>
          <w:p w14:paraId="4C884F7F" w14:textId="5A47970C" w:rsidR="00826046" w:rsidRPr="00826046" w:rsidRDefault="00AF384D" w:rsidP="00D22628">
            <w:pPr>
              <w:rPr>
                <w:rFonts w:ascii="Arial" w:hAnsi="Arial" w:cs="Arial"/>
                <w:iCs/>
                <w:sz w:val="24"/>
                <w:szCs w:val="24"/>
              </w:rPr>
            </w:pPr>
            <w:r>
              <w:rPr>
                <w:rFonts w:ascii="Arial" w:hAnsi="Arial" w:cs="Arial"/>
                <w:iCs/>
                <w:sz w:val="24"/>
                <w:szCs w:val="24"/>
              </w:rPr>
              <w:t>440 cm</w:t>
            </w:r>
          </w:p>
        </w:tc>
        <w:tc>
          <w:tcPr>
            <w:tcW w:w="2266" w:type="dxa"/>
          </w:tcPr>
          <w:p w14:paraId="245E9A99" w14:textId="77777777" w:rsidR="00826046" w:rsidRPr="00826046" w:rsidRDefault="00826046" w:rsidP="00D22628">
            <w:pPr>
              <w:rPr>
                <w:rFonts w:ascii="Arial" w:hAnsi="Arial" w:cs="Arial"/>
                <w:iCs/>
                <w:sz w:val="24"/>
                <w:szCs w:val="24"/>
              </w:rPr>
            </w:pPr>
          </w:p>
        </w:tc>
        <w:tc>
          <w:tcPr>
            <w:tcW w:w="2266" w:type="dxa"/>
          </w:tcPr>
          <w:p w14:paraId="5C5DA2CB" w14:textId="77777777" w:rsidR="00826046" w:rsidRPr="00826046" w:rsidRDefault="00826046" w:rsidP="00D22628">
            <w:pPr>
              <w:rPr>
                <w:rFonts w:ascii="Arial" w:hAnsi="Arial" w:cs="Arial"/>
                <w:iCs/>
                <w:sz w:val="24"/>
                <w:szCs w:val="24"/>
              </w:rPr>
            </w:pPr>
          </w:p>
        </w:tc>
      </w:tr>
      <w:tr w:rsidR="00826046" w:rsidRPr="00826046" w14:paraId="0A433526" w14:textId="77777777" w:rsidTr="00826046">
        <w:tc>
          <w:tcPr>
            <w:tcW w:w="2265" w:type="dxa"/>
          </w:tcPr>
          <w:p w14:paraId="69D2F3B0" w14:textId="16835817" w:rsidR="00826046" w:rsidRPr="00826046" w:rsidRDefault="00AF384D" w:rsidP="00D22628">
            <w:pPr>
              <w:rPr>
                <w:rFonts w:ascii="Arial" w:hAnsi="Arial" w:cs="Arial"/>
                <w:iCs/>
                <w:sz w:val="24"/>
                <w:szCs w:val="24"/>
              </w:rPr>
            </w:pPr>
            <w:r>
              <w:rPr>
                <w:rFonts w:ascii="Arial" w:hAnsi="Arial" w:cs="Arial"/>
                <w:iCs/>
                <w:sz w:val="24"/>
                <w:szCs w:val="24"/>
              </w:rPr>
              <w:t>Lengte ligbox bij muur</w:t>
            </w:r>
          </w:p>
        </w:tc>
        <w:tc>
          <w:tcPr>
            <w:tcW w:w="2265" w:type="dxa"/>
          </w:tcPr>
          <w:p w14:paraId="5CDB9D79" w14:textId="4243FE65" w:rsidR="00826046" w:rsidRPr="00826046" w:rsidRDefault="00AF384D" w:rsidP="00D22628">
            <w:pPr>
              <w:rPr>
                <w:rFonts w:ascii="Arial" w:hAnsi="Arial" w:cs="Arial"/>
                <w:iCs/>
                <w:sz w:val="24"/>
                <w:szCs w:val="24"/>
              </w:rPr>
            </w:pPr>
            <w:r>
              <w:rPr>
                <w:rFonts w:ascii="Arial" w:hAnsi="Arial" w:cs="Arial"/>
                <w:iCs/>
                <w:sz w:val="24"/>
                <w:szCs w:val="24"/>
              </w:rPr>
              <w:t>265 cm</w:t>
            </w:r>
          </w:p>
        </w:tc>
        <w:tc>
          <w:tcPr>
            <w:tcW w:w="2266" w:type="dxa"/>
          </w:tcPr>
          <w:p w14:paraId="7035126E" w14:textId="77777777" w:rsidR="00826046" w:rsidRPr="00826046" w:rsidRDefault="00826046" w:rsidP="00D22628">
            <w:pPr>
              <w:rPr>
                <w:rFonts w:ascii="Arial" w:hAnsi="Arial" w:cs="Arial"/>
                <w:iCs/>
                <w:sz w:val="24"/>
                <w:szCs w:val="24"/>
              </w:rPr>
            </w:pPr>
          </w:p>
        </w:tc>
        <w:tc>
          <w:tcPr>
            <w:tcW w:w="2266" w:type="dxa"/>
          </w:tcPr>
          <w:p w14:paraId="3F11003F" w14:textId="77777777" w:rsidR="00826046" w:rsidRPr="00826046" w:rsidRDefault="00826046" w:rsidP="00D22628">
            <w:pPr>
              <w:rPr>
                <w:rFonts w:ascii="Arial" w:hAnsi="Arial" w:cs="Arial"/>
                <w:iCs/>
                <w:sz w:val="24"/>
                <w:szCs w:val="24"/>
              </w:rPr>
            </w:pPr>
          </w:p>
        </w:tc>
      </w:tr>
      <w:tr w:rsidR="00826046" w:rsidRPr="00826046" w14:paraId="59E97625" w14:textId="77777777" w:rsidTr="00826046">
        <w:tc>
          <w:tcPr>
            <w:tcW w:w="2265" w:type="dxa"/>
          </w:tcPr>
          <w:p w14:paraId="32DA7E45" w14:textId="77777777" w:rsidR="00826046" w:rsidRDefault="00AF384D" w:rsidP="00D22628">
            <w:pPr>
              <w:rPr>
                <w:rFonts w:ascii="Arial" w:hAnsi="Arial" w:cs="Arial"/>
                <w:iCs/>
                <w:sz w:val="24"/>
                <w:szCs w:val="24"/>
              </w:rPr>
            </w:pPr>
            <w:r>
              <w:rPr>
                <w:rFonts w:ascii="Arial" w:hAnsi="Arial" w:cs="Arial"/>
                <w:iCs/>
                <w:sz w:val="24"/>
                <w:szCs w:val="24"/>
              </w:rPr>
              <w:t>Looppad 1</w:t>
            </w:r>
          </w:p>
          <w:p w14:paraId="4F5AB87D" w14:textId="62DC273F" w:rsidR="00AF384D" w:rsidRPr="00826046" w:rsidRDefault="00AF384D" w:rsidP="00D22628">
            <w:pPr>
              <w:rPr>
                <w:rFonts w:ascii="Arial" w:hAnsi="Arial" w:cs="Arial"/>
                <w:iCs/>
                <w:sz w:val="24"/>
                <w:szCs w:val="24"/>
              </w:rPr>
            </w:pPr>
          </w:p>
        </w:tc>
        <w:tc>
          <w:tcPr>
            <w:tcW w:w="2265" w:type="dxa"/>
          </w:tcPr>
          <w:p w14:paraId="66646A66" w14:textId="0CC47899" w:rsidR="00826046" w:rsidRPr="00826046" w:rsidRDefault="00AF384D" w:rsidP="00D22628">
            <w:pPr>
              <w:rPr>
                <w:rFonts w:ascii="Arial" w:hAnsi="Arial" w:cs="Arial"/>
                <w:iCs/>
                <w:sz w:val="24"/>
                <w:szCs w:val="24"/>
              </w:rPr>
            </w:pPr>
            <w:r>
              <w:rPr>
                <w:rFonts w:ascii="Arial" w:hAnsi="Arial" w:cs="Arial"/>
                <w:iCs/>
                <w:sz w:val="24"/>
                <w:szCs w:val="24"/>
              </w:rPr>
              <w:t>250 cm</w:t>
            </w:r>
          </w:p>
        </w:tc>
        <w:tc>
          <w:tcPr>
            <w:tcW w:w="2266" w:type="dxa"/>
          </w:tcPr>
          <w:p w14:paraId="3552C6D6" w14:textId="77777777" w:rsidR="00826046" w:rsidRPr="00826046" w:rsidRDefault="00826046" w:rsidP="00D22628">
            <w:pPr>
              <w:rPr>
                <w:rFonts w:ascii="Arial" w:hAnsi="Arial" w:cs="Arial"/>
                <w:iCs/>
                <w:sz w:val="24"/>
                <w:szCs w:val="24"/>
              </w:rPr>
            </w:pPr>
          </w:p>
        </w:tc>
        <w:tc>
          <w:tcPr>
            <w:tcW w:w="2266" w:type="dxa"/>
          </w:tcPr>
          <w:p w14:paraId="43A2DC47" w14:textId="77777777" w:rsidR="00826046" w:rsidRPr="00826046" w:rsidRDefault="00826046" w:rsidP="00D22628">
            <w:pPr>
              <w:rPr>
                <w:rFonts w:ascii="Arial" w:hAnsi="Arial" w:cs="Arial"/>
                <w:iCs/>
                <w:sz w:val="24"/>
                <w:szCs w:val="24"/>
              </w:rPr>
            </w:pPr>
          </w:p>
        </w:tc>
      </w:tr>
      <w:tr w:rsidR="00826046" w:rsidRPr="00826046" w14:paraId="2CD75D5C" w14:textId="77777777" w:rsidTr="00826046">
        <w:tc>
          <w:tcPr>
            <w:tcW w:w="2265" w:type="dxa"/>
          </w:tcPr>
          <w:p w14:paraId="1F667573" w14:textId="77777777" w:rsidR="00826046" w:rsidRDefault="00AF384D" w:rsidP="00D22628">
            <w:pPr>
              <w:rPr>
                <w:rFonts w:ascii="Arial" w:hAnsi="Arial" w:cs="Arial"/>
                <w:iCs/>
                <w:sz w:val="24"/>
                <w:szCs w:val="24"/>
              </w:rPr>
            </w:pPr>
            <w:r>
              <w:rPr>
                <w:rFonts w:ascii="Arial" w:hAnsi="Arial" w:cs="Arial"/>
                <w:iCs/>
                <w:sz w:val="24"/>
                <w:szCs w:val="24"/>
              </w:rPr>
              <w:t>Looppad 2</w:t>
            </w:r>
          </w:p>
          <w:p w14:paraId="6C6647EC" w14:textId="032AE381" w:rsidR="00AF384D" w:rsidRPr="00826046" w:rsidRDefault="00AF384D" w:rsidP="00D22628">
            <w:pPr>
              <w:rPr>
                <w:rFonts w:ascii="Arial" w:hAnsi="Arial" w:cs="Arial"/>
                <w:iCs/>
                <w:sz w:val="24"/>
                <w:szCs w:val="24"/>
              </w:rPr>
            </w:pPr>
          </w:p>
        </w:tc>
        <w:tc>
          <w:tcPr>
            <w:tcW w:w="2265" w:type="dxa"/>
          </w:tcPr>
          <w:p w14:paraId="2AE22AD0" w14:textId="7A97286E" w:rsidR="00826046" w:rsidRPr="00826046" w:rsidRDefault="00AF384D" w:rsidP="00D22628">
            <w:pPr>
              <w:rPr>
                <w:rFonts w:ascii="Arial" w:hAnsi="Arial" w:cs="Arial"/>
                <w:iCs/>
                <w:sz w:val="24"/>
                <w:szCs w:val="24"/>
              </w:rPr>
            </w:pPr>
            <w:r>
              <w:rPr>
                <w:rFonts w:ascii="Arial" w:hAnsi="Arial" w:cs="Arial"/>
                <w:iCs/>
                <w:sz w:val="24"/>
                <w:szCs w:val="24"/>
              </w:rPr>
              <w:t>250 cm</w:t>
            </w:r>
          </w:p>
        </w:tc>
        <w:tc>
          <w:tcPr>
            <w:tcW w:w="2266" w:type="dxa"/>
          </w:tcPr>
          <w:p w14:paraId="41912DA0" w14:textId="77777777" w:rsidR="00826046" w:rsidRPr="00826046" w:rsidRDefault="00826046" w:rsidP="00D22628">
            <w:pPr>
              <w:rPr>
                <w:rFonts w:ascii="Arial" w:hAnsi="Arial" w:cs="Arial"/>
                <w:iCs/>
                <w:sz w:val="24"/>
                <w:szCs w:val="24"/>
              </w:rPr>
            </w:pPr>
          </w:p>
        </w:tc>
        <w:tc>
          <w:tcPr>
            <w:tcW w:w="2266" w:type="dxa"/>
          </w:tcPr>
          <w:p w14:paraId="79903893" w14:textId="77777777" w:rsidR="00826046" w:rsidRPr="00826046" w:rsidRDefault="00826046" w:rsidP="00D22628">
            <w:pPr>
              <w:rPr>
                <w:rFonts w:ascii="Arial" w:hAnsi="Arial" w:cs="Arial"/>
                <w:iCs/>
                <w:sz w:val="24"/>
                <w:szCs w:val="24"/>
              </w:rPr>
            </w:pPr>
          </w:p>
        </w:tc>
      </w:tr>
      <w:tr w:rsidR="00826046" w:rsidRPr="00826046" w14:paraId="6BF72B8B" w14:textId="77777777" w:rsidTr="00826046">
        <w:tc>
          <w:tcPr>
            <w:tcW w:w="2265" w:type="dxa"/>
          </w:tcPr>
          <w:p w14:paraId="75B4425D" w14:textId="77777777" w:rsidR="00826046" w:rsidRDefault="00AF384D" w:rsidP="00D22628">
            <w:pPr>
              <w:rPr>
                <w:rFonts w:ascii="Arial" w:hAnsi="Arial" w:cs="Arial"/>
                <w:iCs/>
                <w:sz w:val="24"/>
                <w:szCs w:val="24"/>
              </w:rPr>
            </w:pPr>
            <w:r>
              <w:rPr>
                <w:rFonts w:ascii="Arial" w:hAnsi="Arial" w:cs="Arial"/>
                <w:iCs/>
                <w:sz w:val="24"/>
                <w:szCs w:val="24"/>
              </w:rPr>
              <w:t>Overig</w:t>
            </w:r>
          </w:p>
          <w:p w14:paraId="5D2552EF" w14:textId="0622877C" w:rsidR="00AF384D" w:rsidRPr="00826046" w:rsidRDefault="00AF384D" w:rsidP="00D22628">
            <w:pPr>
              <w:rPr>
                <w:rFonts w:ascii="Arial" w:hAnsi="Arial" w:cs="Arial"/>
                <w:iCs/>
                <w:sz w:val="24"/>
                <w:szCs w:val="24"/>
              </w:rPr>
            </w:pPr>
          </w:p>
        </w:tc>
        <w:tc>
          <w:tcPr>
            <w:tcW w:w="2265" w:type="dxa"/>
          </w:tcPr>
          <w:p w14:paraId="7BEB83B8" w14:textId="77777777" w:rsidR="00826046" w:rsidRPr="00826046" w:rsidRDefault="00826046" w:rsidP="00D22628">
            <w:pPr>
              <w:rPr>
                <w:rFonts w:ascii="Arial" w:hAnsi="Arial" w:cs="Arial"/>
                <w:iCs/>
                <w:sz w:val="24"/>
                <w:szCs w:val="24"/>
              </w:rPr>
            </w:pPr>
          </w:p>
        </w:tc>
        <w:tc>
          <w:tcPr>
            <w:tcW w:w="2266" w:type="dxa"/>
          </w:tcPr>
          <w:p w14:paraId="15293570" w14:textId="77777777" w:rsidR="00826046" w:rsidRPr="00826046" w:rsidRDefault="00826046" w:rsidP="00D22628">
            <w:pPr>
              <w:rPr>
                <w:rFonts w:ascii="Arial" w:hAnsi="Arial" w:cs="Arial"/>
                <w:iCs/>
                <w:sz w:val="24"/>
                <w:szCs w:val="24"/>
              </w:rPr>
            </w:pPr>
          </w:p>
        </w:tc>
        <w:tc>
          <w:tcPr>
            <w:tcW w:w="2266" w:type="dxa"/>
          </w:tcPr>
          <w:p w14:paraId="68F3CC72" w14:textId="77777777" w:rsidR="00826046" w:rsidRPr="00826046" w:rsidRDefault="00826046" w:rsidP="00D22628">
            <w:pPr>
              <w:rPr>
                <w:rFonts w:ascii="Arial" w:hAnsi="Arial" w:cs="Arial"/>
                <w:iCs/>
                <w:sz w:val="24"/>
                <w:szCs w:val="24"/>
              </w:rPr>
            </w:pPr>
          </w:p>
        </w:tc>
      </w:tr>
    </w:tbl>
    <w:p w14:paraId="3519E12B" w14:textId="77777777" w:rsidR="00D22628" w:rsidRPr="00826046" w:rsidRDefault="00D22628" w:rsidP="00D22628">
      <w:pPr>
        <w:rPr>
          <w:iCs/>
        </w:rPr>
      </w:pPr>
    </w:p>
    <w:p w14:paraId="0A80A45E" w14:textId="77777777" w:rsidR="00D22628" w:rsidRPr="00D22628" w:rsidRDefault="00D22628" w:rsidP="00D22628">
      <w:pPr>
        <w:rPr>
          <w:rFonts w:ascii="Arial" w:hAnsi="Arial" w:cs="Arial"/>
          <w:b/>
          <w:bCs/>
          <w:sz w:val="24"/>
          <w:szCs w:val="24"/>
        </w:rPr>
      </w:pPr>
    </w:p>
    <w:p w14:paraId="042E6F76" w14:textId="77777777" w:rsidR="00D22628" w:rsidRDefault="00D22628" w:rsidP="00D22628">
      <w:pPr>
        <w:rPr>
          <w:rFonts w:ascii="Arial" w:hAnsi="Arial" w:cs="Arial"/>
          <w:b/>
          <w:bCs/>
          <w:sz w:val="24"/>
          <w:szCs w:val="24"/>
        </w:rPr>
      </w:pPr>
      <w:r w:rsidRPr="00D22628">
        <w:rPr>
          <w:rFonts w:ascii="Arial" w:hAnsi="Arial" w:cs="Arial"/>
          <w:b/>
          <w:bCs/>
          <w:sz w:val="24"/>
          <w:szCs w:val="24"/>
        </w:rPr>
        <w:t xml:space="preserve"> </w:t>
      </w:r>
    </w:p>
    <w:p w14:paraId="0476B605" w14:textId="77777777" w:rsidR="00D22628" w:rsidRDefault="00D22628" w:rsidP="00D22628">
      <w:pPr>
        <w:rPr>
          <w:rFonts w:ascii="Arial" w:hAnsi="Arial" w:cs="Arial"/>
          <w:b/>
          <w:bCs/>
          <w:sz w:val="24"/>
          <w:szCs w:val="24"/>
        </w:rPr>
      </w:pPr>
    </w:p>
    <w:p w14:paraId="5931A17A" w14:textId="5568E4D4" w:rsidR="00D22628" w:rsidRDefault="005E63A3" w:rsidP="00D22628">
      <w:pPr>
        <w:rPr>
          <w:rFonts w:ascii="Arial" w:hAnsi="Arial" w:cs="Arial"/>
          <w:b/>
          <w:bCs/>
          <w:sz w:val="24"/>
          <w:szCs w:val="24"/>
        </w:rPr>
      </w:pPr>
      <w:r>
        <w:rPr>
          <w:rFonts w:ascii="Arial" w:hAnsi="Arial" w:cs="Arial"/>
          <w:b/>
          <w:bCs/>
          <w:sz w:val="24"/>
          <w:szCs w:val="24"/>
        </w:rPr>
        <w:lastRenderedPageBreak/>
        <w:t>Conclusie</w:t>
      </w:r>
    </w:p>
    <w:p w14:paraId="341F6CC9" w14:textId="349D37B5" w:rsidR="005E63A3" w:rsidRDefault="005E63A3" w:rsidP="00D22628">
      <w:pPr>
        <w:rPr>
          <w:rFonts w:ascii="Arial" w:hAnsi="Arial" w:cs="Arial"/>
          <w:b/>
          <w:bCs/>
          <w:sz w:val="24"/>
          <w:szCs w:val="24"/>
        </w:rPr>
      </w:pPr>
    </w:p>
    <w:p w14:paraId="0E6EE8AF" w14:textId="101A3F28" w:rsidR="005E63A3" w:rsidRDefault="005E63A3" w:rsidP="00D22628">
      <w:pPr>
        <w:rPr>
          <w:rFonts w:ascii="Arial" w:hAnsi="Arial" w:cs="Arial"/>
          <w:sz w:val="24"/>
          <w:szCs w:val="24"/>
        </w:rPr>
      </w:pPr>
      <w:r>
        <w:rPr>
          <w:rFonts w:ascii="Arial" w:hAnsi="Arial" w:cs="Arial"/>
          <w:sz w:val="24"/>
          <w:szCs w:val="24"/>
        </w:rPr>
        <w:t xml:space="preserve">In de stal hebben we verschillende onderdelen gemeten en vergeleken met de norm. De volgende onderdelen voldeden wel aan de norm: </w:t>
      </w:r>
    </w:p>
    <w:p w14:paraId="59F58BB8" w14:textId="20CB99EF" w:rsidR="005E63A3" w:rsidRDefault="005E63A3" w:rsidP="00D22628">
      <w:pPr>
        <w:rPr>
          <w:rFonts w:ascii="Arial" w:hAnsi="Arial" w:cs="Arial"/>
          <w:sz w:val="24"/>
          <w:szCs w:val="24"/>
        </w:rPr>
      </w:pPr>
      <w:r>
        <w:rPr>
          <w:rFonts w:ascii="Arial" w:hAnsi="Arial" w:cs="Arial"/>
          <w:sz w:val="24"/>
          <w:szCs w:val="24"/>
        </w:rPr>
        <w:t>………………………………………………………………………………………………………………………………………………………………………………………………………………………………………………………………………………………………………</w:t>
      </w:r>
    </w:p>
    <w:p w14:paraId="3DDD1A33" w14:textId="6642EF17" w:rsidR="005E63A3" w:rsidRDefault="005E63A3" w:rsidP="00D22628">
      <w:pPr>
        <w:rPr>
          <w:rFonts w:ascii="Arial" w:hAnsi="Arial" w:cs="Arial"/>
          <w:sz w:val="24"/>
          <w:szCs w:val="24"/>
        </w:rPr>
      </w:pPr>
    </w:p>
    <w:p w14:paraId="30DB3A05" w14:textId="6A13D8AB" w:rsidR="005E63A3" w:rsidRDefault="005E63A3" w:rsidP="00D22628">
      <w:pPr>
        <w:rPr>
          <w:rFonts w:ascii="Arial" w:hAnsi="Arial" w:cs="Arial"/>
          <w:sz w:val="24"/>
          <w:szCs w:val="24"/>
        </w:rPr>
      </w:pPr>
      <w:r>
        <w:rPr>
          <w:rFonts w:ascii="Arial" w:hAnsi="Arial" w:cs="Arial"/>
          <w:sz w:val="24"/>
          <w:szCs w:val="24"/>
        </w:rPr>
        <w:t xml:space="preserve">De volgende onderdelen voldeden niet aan de norm: </w:t>
      </w:r>
    </w:p>
    <w:p w14:paraId="166BF7E2" w14:textId="13B99159" w:rsidR="005E63A3" w:rsidRDefault="005E63A3" w:rsidP="00D22628">
      <w:pPr>
        <w:rPr>
          <w:rFonts w:ascii="Arial" w:hAnsi="Arial" w:cs="Arial"/>
          <w:sz w:val="24"/>
          <w:szCs w:val="24"/>
        </w:rPr>
      </w:pPr>
      <w:r>
        <w:rPr>
          <w:rFonts w:ascii="Arial" w:hAnsi="Arial" w:cs="Arial"/>
          <w:sz w:val="24"/>
          <w:szCs w:val="24"/>
        </w:rPr>
        <w:t>……………………………………………………………………………………………………………………………………………………………………………………………………………………………………………………………………………………………………….</w:t>
      </w:r>
    </w:p>
    <w:p w14:paraId="5109BD53" w14:textId="7DB1099E" w:rsidR="005E63A3" w:rsidRDefault="005E63A3" w:rsidP="00D22628">
      <w:pPr>
        <w:rPr>
          <w:rFonts w:ascii="Arial" w:hAnsi="Arial" w:cs="Arial"/>
          <w:sz w:val="24"/>
          <w:szCs w:val="24"/>
        </w:rPr>
      </w:pPr>
    </w:p>
    <w:p w14:paraId="0BCAE4E4" w14:textId="30658204" w:rsidR="005E63A3" w:rsidRDefault="005E63A3" w:rsidP="00D22628">
      <w:pPr>
        <w:rPr>
          <w:rFonts w:ascii="Arial" w:hAnsi="Arial" w:cs="Arial"/>
          <w:sz w:val="24"/>
          <w:szCs w:val="24"/>
        </w:rPr>
      </w:pPr>
      <w:r>
        <w:rPr>
          <w:rFonts w:ascii="Arial" w:hAnsi="Arial" w:cs="Arial"/>
          <w:sz w:val="24"/>
          <w:szCs w:val="24"/>
        </w:rPr>
        <w:t>Deze stal is wel / niet geschikt voor melkvee</w:t>
      </w:r>
    </w:p>
    <w:p w14:paraId="41399ADC" w14:textId="59F6C7BB" w:rsidR="005E63A3" w:rsidRDefault="005E63A3" w:rsidP="00D22628">
      <w:pPr>
        <w:rPr>
          <w:rFonts w:ascii="Arial" w:hAnsi="Arial" w:cs="Arial"/>
          <w:sz w:val="24"/>
          <w:szCs w:val="24"/>
        </w:rPr>
      </w:pPr>
    </w:p>
    <w:p w14:paraId="6B593AA8" w14:textId="7083C4B8" w:rsidR="005E63A3" w:rsidRDefault="005E63A3" w:rsidP="00D22628">
      <w:pPr>
        <w:rPr>
          <w:rFonts w:ascii="Arial" w:hAnsi="Arial" w:cs="Arial"/>
          <w:sz w:val="24"/>
          <w:szCs w:val="24"/>
        </w:rPr>
      </w:pPr>
      <w:r>
        <w:rPr>
          <w:rFonts w:ascii="Arial" w:hAnsi="Arial" w:cs="Arial"/>
          <w:sz w:val="24"/>
          <w:szCs w:val="24"/>
        </w:rPr>
        <w:t xml:space="preserve">We adviseren de melkveehouder de volgende aanpassingen te doen: </w:t>
      </w:r>
    </w:p>
    <w:p w14:paraId="0A1EBCC9" w14:textId="2BBF51F3" w:rsidR="005E63A3" w:rsidRDefault="005E63A3" w:rsidP="00D22628">
      <w:pPr>
        <w:rPr>
          <w:rFonts w:ascii="Arial" w:hAnsi="Arial" w:cs="Arial"/>
          <w:sz w:val="24"/>
          <w:szCs w:val="24"/>
        </w:rPr>
      </w:pPr>
      <w:r>
        <w:rPr>
          <w:rFonts w:ascii="Arial" w:hAnsi="Arial" w:cs="Arial"/>
          <w:sz w:val="24"/>
          <w:szCs w:val="24"/>
        </w:rPr>
        <w:t>………………………………………………………………………………………………………………………………………………………………………………………………………………………………………………………………………………………………………………………………………………………………………………………………………………………………………………………………………………………………………………………………………………………………………………………………………………</w:t>
      </w:r>
    </w:p>
    <w:p w14:paraId="65B7AF2B" w14:textId="52C7E0EF" w:rsidR="005E63A3" w:rsidRDefault="005E63A3" w:rsidP="00D22628">
      <w:pPr>
        <w:rPr>
          <w:rFonts w:ascii="Arial" w:hAnsi="Arial" w:cs="Arial"/>
          <w:sz w:val="24"/>
          <w:szCs w:val="24"/>
        </w:rPr>
      </w:pPr>
    </w:p>
    <w:p w14:paraId="590D0245" w14:textId="77777777" w:rsidR="005E63A3" w:rsidRPr="005E63A3" w:rsidRDefault="005E63A3" w:rsidP="00D22628">
      <w:pPr>
        <w:rPr>
          <w:rFonts w:ascii="Arial" w:hAnsi="Arial" w:cs="Arial"/>
          <w:sz w:val="24"/>
          <w:szCs w:val="24"/>
        </w:rPr>
      </w:pPr>
    </w:p>
    <w:sectPr w:rsidR="005E63A3" w:rsidRPr="005E63A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DA0743"/>
    <w:multiLevelType w:val="hybridMultilevel"/>
    <w:tmpl w:val="D89420BA"/>
    <w:lvl w:ilvl="0" w:tplc="0FF6BC00">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26353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628"/>
    <w:rsid w:val="001630A9"/>
    <w:rsid w:val="00236B07"/>
    <w:rsid w:val="002B5DF3"/>
    <w:rsid w:val="00514BFD"/>
    <w:rsid w:val="005E63A3"/>
    <w:rsid w:val="00826046"/>
    <w:rsid w:val="00934198"/>
    <w:rsid w:val="00AF384D"/>
    <w:rsid w:val="00B313FE"/>
    <w:rsid w:val="00D22628"/>
    <w:rsid w:val="00EF4086"/>
    <w:rsid w:val="00F912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EA1B6"/>
  <w15:chartTrackingRefBased/>
  <w15:docId w15:val="{52FA097A-1277-45F0-A221-72EFC8CFC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22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912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8771b9a-09e6-4143-b06d-750b587c2d3a">
      <Terms xmlns="http://schemas.microsoft.com/office/infopath/2007/PartnerControls"/>
    </lcf76f155ced4ddcb4097134ff3c332f>
    <TaxCatchAll xmlns="5b14c5e2-6e89-44c9-8847-830c16a4532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D2A0EA97E4CD49A3D186E2B52661AE" ma:contentTypeVersion="13" ma:contentTypeDescription="Een nieuw document maken." ma:contentTypeScope="" ma:versionID="c180c65b97685e78b7dc8ca0d0616845">
  <xsd:schema xmlns:xsd="http://www.w3.org/2001/XMLSchema" xmlns:xs="http://www.w3.org/2001/XMLSchema" xmlns:p="http://schemas.microsoft.com/office/2006/metadata/properties" xmlns:ns2="f8771b9a-09e6-4143-b06d-750b587c2d3a" xmlns:ns3="5b14c5e2-6e89-44c9-8847-830c16a4532c" targetNamespace="http://schemas.microsoft.com/office/2006/metadata/properties" ma:root="true" ma:fieldsID="50883397767916ec3f1d446c6f50deef" ns2:_="" ns3:_="">
    <xsd:import namespace="f8771b9a-09e6-4143-b06d-750b587c2d3a"/>
    <xsd:import namespace="5b14c5e2-6e89-44c9-8847-830c16a453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71b9a-09e6-4143-b06d-750b587c2d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9383b25d-6e31-4489-a489-b61a4ac4c2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14c5e2-6e89-44c9-8847-830c16a4532c"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2df4a339-a1fc-4f23-b073-e3aaddfb2067}" ma:internalName="TaxCatchAll" ma:showField="CatchAllData" ma:web="5b14c5e2-6e89-44c9-8847-830c16a453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5134D9-80F0-498E-A1D0-0F3B3EF88154}">
  <ds:schemaRefs>
    <ds:schemaRef ds:uri="http://schemas.microsoft.com/office/2006/metadata/properties"/>
    <ds:schemaRef ds:uri="http://schemas.microsoft.com/office/infopath/2007/PartnerControls"/>
    <ds:schemaRef ds:uri="f8771b9a-09e6-4143-b06d-750b587c2d3a"/>
    <ds:schemaRef ds:uri="5b14c5e2-6e89-44c9-8847-830c16a4532c"/>
  </ds:schemaRefs>
</ds:datastoreItem>
</file>

<file path=customXml/itemProps2.xml><?xml version="1.0" encoding="utf-8"?>
<ds:datastoreItem xmlns:ds="http://schemas.openxmlformats.org/officeDocument/2006/customXml" ds:itemID="{DF3EBD74-A4C1-4998-8679-0056291C3582}">
  <ds:schemaRefs>
    <ds:schemaRef ds:uri="http://schemas.microsoft.com/sharepoint/v3/contenttype/forms"/>
  </ds:schemaRefs>
</ds:datastoreItem>
</file>

<file path=customXml/itemProps3.xml><?xml version="1.0" encoding="utf-8"?>
<ds:datastoreItem xmlns:ds="http://schemas.openxmlformats.org/officeDocument/2006/customXml" ds:itemID="{6AFBD8F5-5CC1-4CD1-8FC8-EE3618C203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71b9a-09e6-4143-b06d-750b587c2d3a"/>
    <ds:schemaRef ds:uri="5b14c5e2-6e89-44c9-8847-830c16a453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369</Words>
  <Characters>2035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Muller</dc:creator>
  <cp:keywords/>
  <dc:description/>
  <cp:lastModifiedBy>Sarina van der Molen</cp:lastModifiedBy>
  <cp:revision>6</cp:revision>
  <dcterms:created xsi:type="dcterms:W3CDTF">2022-06-21T19:55:00Z</dcterms:created>
  <dcterms:modified xsi:type="dcterms:W3CDTF">2023-06-16T15:19:00Z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0x010100EBD2A0EA97E4CD49A3D186E2B52661AE</vt:lpwstr>
  </property>
</Properties>
</file>